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1DF3" w:rsidRDefault="00371DF3" w:rsidP="00C443C0">
      <w:pPr>
        <w:spacing w:line="480" w:lineRule="auto"/>
        <w:rPr>
          <w:rFonts w:ascii="Times New Roman" w:hAnsi="Times New Roman" w:cs="Times New Roman"/>
          <w:sz w:val="24"/>
          <w:szCs w:val="24"/>
        </w:rPr>
      </w:pPr>
    </w:p>
    <w:p w:rsidR="00C443C0" w:rsidRDefault="00C443C0" w:rsidP="00C443C0">
      <w:pPr>
        <w:spacing w:line="480" w:lineRule="auto"/>
        <w:rPr>
          <w:rFonts w:ascii="Times New Roman" w:hAnsi="Times New Roman" w:cs="Times New Roman"/>
          <w:sz w:val="24"/>
          <w:szCs w:val="24"/>
        </w:rPr>
      </w:pPr>
    </w:p>
    <w:p w:rsidR="00C443C0" w:rsidRDefault="00C443C0" w:rsidP="00C443C0">
      <w:pPr>
        <w:spacing w:line="480" w:lineRule="auto"/>
        <w:rPr>
          <w:rFonts w:ascii="Times New Roman" w:hAnsi="Times New Roman" w:cs="Times New Roman"/>
          <w:sz w:val="24"/>
          <w:szCs w:val="24"/>
        </w:rPr>
      </w:pPr>
    </w:p>
    <w:p w:rsidR="00C443C0" w:rsidRDefault="00C443C0" w:rsidP="00C443C0">
      <w:pPr>
        <w:spacing w:line="480" w:lineRule="auto"/>
        <w:rPr>
          <w:rFonts w:ascii="Times New Roman" w:hAnsi="Times New Roman" w:cs="Times New Roman"/>
          <w:sz w:val="24"/>
          <w:szCs w:val="24"/>
        </w:rPr>
      </w:pPr>
    </w:p>
    <w:p w:rsidR="00C443C0" w:rsidRPr="00C443C0" w:rsidRDefault="00C443C0" w:rsidP="00C443C0">
      <w:pPr>
        <w:spacing w:line="480" w:lineRule="auto"/>
        <w:rPr>
          <w:rFonts w:ascii="Times New Roman" w:hAnsi="Times New Roman" w:cs="Times New Roman"/>
          <w:sz w:val="24"/>
          <w:szCs w:val="24"/>
        </w:rPr>
      </w:pPr>
    </w:p>
    <w:p w:rsidR="00F53D5F" w:rsidRPr="00C443C0" w:rsidRDefault="00F53D5F"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Ethics in the Financial and Insurance Industries</w:t>
      </w:r>
    </w:p>
    <w:p w:rsidR="00F53D5F" w:rsidRPr="00C443C0" w:rsidRDefault="00F53D5F"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Student’s Name</w:t>
      </w:r>
    </w:p>
    <w:p w:rsidR="00F53D5F" w:rsidRPr="00C443C0" w:rsidRDefault="00F53D5F"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Institutional Affiliation</w:t>
      </w:r>
    </w:p>
    <w:p w:rsidR="009038D8" w:rsidRPr="00C443C0" w:rsidRDefault="00F53D5F"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t>February 26, 2018</w:t>
      </w:r>
    </w:p>
    <w:p w:rsidR="0042158F" w:rsidRPr="00C443C0" w:rsidRDefault="0042158F" w:rsidP="00C443C0">
      <w:pPr>
        <w:spacing w:line="480" w:lineRule="auto"/>
        <w:jc w:val="center"/>
        <w:rPr>
          <w:rFonts w:ascii="Times New Roman" w:hAnsi="Times New Roman" w:cs="Times New Roman"/>
          <w:sz w:val="24"/>
          <w:szCs w:val="24"/>
        </w:rPr>
      </w:pPr>
    </w:p>
    <w:p w:rsidR="00BB6BBB" w:rsidRDefault="00BB6BBB"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Pr="00C443C0" w:rsidRDefault="00C443C0" w:rsidP="00C443C0">
      <w:pPr>
        <w:spacing w:line="480" w:lineRule="auto"/>
        <w:jc w:val="center"/>
        <w:rPr>
          <w:rFonts w:ascii="Times New Roman" w:hAnsi="Times New Roman" w:cs="Times New Roman"/>
          <w:sz w:val="24"/>
          <w:szCs w:val="24"/>
        </w:rPr>
      </w:pPr>
    </w:p>
    <w:p w:rsidR="00F53D5F" w:rsidRPr="00C443C0" w:rsidRDefault="00F53D5F" w:rsidP="00C443C0">
      <w:pPr>
        <w:spacing w:line="480" w:lineRule="auto"/>
        <w:jc w:val="center"/>
        <w:rPr>
          <w:rFonts w:ascii="Times New Roman" w:hAnsi="Times New Roman" w:cs="Times New Roman"/>
          <w:sz w:val="24"/>
          <w:szCs w:val="24"/>
        </w:rPr>
      </w:pPr>
      <w:r w:rsidRPr="00C443C0">
        <w:rPr>
          <w:rFonts w:ascii="Times New Roman" w:hAnsi="Times New Roman" w:cs="Times New Roman"/>
          <w:sz w:val="24"/>
          <w:szCs w:val="24"/>
        </w:rPr>
        <w:lastRenderedPageBreak/>
        <w:t>Ethics in the Financial and Insurance Industries</w:t>
      </w:r>
    </w:p>
    <w:p w:rsidR="00CD5ACA" w:rsidRPr="00C443C0" w:rsidRDefault="001C449D" w:rsidP="00C443C0">
      <w:pPr>
        <w:spacing w:line="480" w:lineRule="auto"/>
        <w:jc w:val="center"/>
        <w:rPr>
          <w:rFonts w:ascii="Times New Roman" w:hAnsi="Times New Roman" w:cs="Times New Roman"/>
          <w:b/>
          <w:sz w:val="24"/>
          <w:szCs w:val="24"/>
        </w:rPr>
      </w:pPr>
      <w:r w:rsidRPr="00C443C0">
        <w:rPr>
          <w:rFonts w:ascii="Times New Roman" w:hAnsi="Times New Roman" w:cs="Times New Roman"/>
          <w:b/>
          <w:sz w:val="24"/>
          <w:szCs w:val="24"/>
        </w:rPr>
        <w:t>Reason</w:t>
      </w:r>
      <w:r w:rsidR="00306837" w:rsidRPr="00C443C0">
        <w:rPr>
          <w:rFonts w:ascii="Times New Roman" w:hAnsi="Times New Roman" w:cs="Times New Roman"/>
          <w:b/>
          <w:sz w:val="24"/>
          <w:szCs w:val="24"/>
        </w:rPr>
        <w:t>s</w:t>
      </w:r>
      <w:r w:rsidRPr="00C443C0">
        <w:rPr>
          <w:rFonts w:ascii="Times New Roman" w:hAnsi="Times New Roman" w:cs="Times New Roman"/>
          <w:b/>
          <w:sz w:val="24"/>
          <w:szCs w:val="24"/>
        </w:rPr>
        <w:t xml:space="preserve"> for Much Consideration on Ethics in the Financial and Insurance Industries</w:t>
      </w:r>
    </w:p>
    <w:p w:rsidR="0090675F" w:rsidRPr="00C443C0" w:rsidRDefault="00CD5ACA"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Ethics refers to a system of moral principles that concern an individual’s judgment about right and wrong. </w:t>
      </w:r>
      <w:r w:rsidR="00371DF3" w:rsidRPr="00C443C0">
        <w:rPr>
          <w:rFonts w:ascii="Times New Roman" w:hAnsi="Times New Roman" w:cs="Times New Roman"/>
          <w:sz w:val="24"/>
          <w:szCs w:val="24"/>
        </w:rPr>
        <w:t xml:space="preserve">It is also commonly referred to as moral philosophy which is a branch of philosophy that deals with defending, systematizing and recommending various concepts revolving around right and wrong behavior. Major areas within ethics include meta-ethics, normative ethics as well as applied ethics. </w:t>
      </w:r>
      <w:r w:rsidR="00E20180" w:rsidRPr="00C443C0">
        <w:rPr>
          <w:rFonts w:ascii="Times New Roman" w:hAnsi="Times New Roman" w:cs="Times New Roman"/>
          <w:sz w:val="24"/>
          <w:szCs w:val="24"/>
        </w:rPr>
        <w:t xml:space="preserve">It plays a significant role in day-to-day interactions of individuals with the people around them and the environment as a whole. </w:t>
      </w:r>
      <w:r w:rsidR="00306837" w:rsidRPr="00C443C0">
        <w:rPr>
          <w:rFonts w:ascii="Times New Roman" w:hAnsi="Times New Roman" w:cs="Times New Roman"/>
          <w:sz w:val="24"/>
          <w:szCs w:val="24"/>
        </w:rPr>
        <w:t xml:space="preserve">People place much consideration on ethics in the financial and insurance industries for several reasons. </w:t>
      </w:r>
    </w:p>
    <w:p w:rsidR="006A0F56" w:rsidRPr="00C443C0" w:rsidRDefault="006A0F56"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According to Das (2011), the finance industry has been singled out as one that is characterized by rampant unethical behavior. </w:t>
      </w:r>
      <w:r w:rsidR="00701E6C" w:rsidRPr="00C443C0">
        <w:rPr>
          <w:rFonts w:ascii="Times New Roman" w:hAnsi="Times New Roman" w:cs="Times New Roman"/>
          <w:sz w:val="24"/>
          <w:szCs w:val="24"/>
        </w:rPr>
        <w:t>Scientific research taps into the knowledge of organizational behavior, behavioral ethics, behavioral economics and psychology to point out three characteristics of the finance industry that account for the high ethical behavior in this industry</w:t>
      </w:r>
      <w:r w:rsidR="00A42820" w:rsidRPr="00C443C0">
        <w:rPr>
          <w:rFonts w:ascii="Times New Roman" w:hAnsi="Times New Roman" w:cs="Times New Roman"/>
          <w:sz w:val="24"/>
          <w:szCs w:val="24"/>
        </w:rPr>
        <w:t xml:space="preserve"> (Pitesa, 2018)</w:t>
      </w:r>
      <w:r w:rsidR="00701E6C" w:rsidRPr="00C443C0">
        <w:rPr>
          <w:rFonts w:ascii="Times New Roman" w:hAnsi="Times New Roman" w:cs="Times New Roman"/>
          <w:sz w:val="24"/>
          <w:szCs w:val="24"/>
        </w:rPr>
        <w:t>. First and foremost, the industry is characterized by high levels of power and wealth even amidst economic crises (Bell</w:t>
      </w:r>
      <w:r w:rsidR="00701E6C" w:rsidRPr="00C443C0">
        <w:rPr>
          <w:rFonts w:ascii="Times New Roman" w:hAnsi="Times New Roman" w:cs="Times New Roman"/>
          <w:sz w:val="24"/>
          <w:szCs w:val="24"/>
        </w:rPr>
        <w:t xml:space="preserve"> &amp; Van Reenen</w:t>
      </w:r>
      <w:r w:rsidR="00701E6C" w:rsidRPr="00C443C0">
        <w:rPr>
          <w:rFonts w:ascii="Times New Roman" w:hAnsi="Times New Roman" w:cs="Times New Roman"/>
          <w:sz w:val="24"/>
          <w:szCs w:val="24"/>
        </w:rPr>
        <w:t xml:space="preserve">, 2013). </w:t>
      </w:r>
      <w:r w:rsidR="00F86F6B" w:rsidRPr="00C443C0">
        <w:rPr>
          <w:rFonts w:ascii="Times New Roman" w:hAnsi="Times New Roman" w:cs="Times New Roman"/>
          <w:sz w:val="24"/>
          <w:szCs w:val="24"/>
        </w:rPr>
        <w:t>This social position affects the feelings, thoughts and behavior of individuals and this explains the preval</w:t>
      </w:r>
      <w:r w:rsidR="00B07238" w:rsidRPr="00C443C0">
        <w:rPr>
          <w:rFonts w:ascii="Times New Roman" w:hAnsi="Times New Roman" w:cs="Times New Roman"/>
          <w:sz w:val="24"/>
          <w:szCs w:val="24"/>
        </w:rPr>
        <w:t xml:space="preserve">ence of unethical behavior (Emerson, 1962). Second, due to the high levels of power and wealth, this industry becomes competitive. According to Sucharow (2012), people feel pressured to conduct unethical practices by this high level of competition. Thirdly, </w:t>
      </w:r>
      <w:r w:rsidR="00A246EA" w:rsidRPr="00C443C0">
        <w:rPr>
          <w:rFonts w:ascii="Times New Roman" w:hAnsi="Times New Roman" w:cs="Times New Roman"/>
          <w:sz w:val="24"/>
          <w:szCs w:val="24"/>
        </w:rPr>
        <w:t xml:space="preserve">people in this industry make important decisions in an anonymous nature. These decisions do not seem to have implications for specific people and this increases the propensity for unethical behavior (Pitesa, 2018). </w:t>
      </w:r>
    </w:p>
    <w:p w:rsidR="00CD5ACA" w:rsidRPr="00C443C0" w:rsidRDefault="006A0F56"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lastRenderedPageBreak/>
        <w:t xml:space="preserve">Financial </w:t>
      </w:r>
      <w:r w:rsidR="00035CF3" w:rsidRPr="00C443C0">
        <w:rPr>
          <w:rFonts w:ascii="Times New Roman" w:hAnsi="Times New Roman" w:cs="Times New Roman"/>
          <w:sz w:val="24"/>
          <w:szCs w:val="24"/>
        </w:rPr>
        <w:t xml:space="preserve">and insurance industries </w:t>
      </w:r>
      <w:r w:rsidR="004D2A24" w:rsidRPr="00C443C0">
        <w:rPr>
          <w:rFonts w:ascii="Times New Roman" w:hAnsi="Times New Roman" w:cs="Times New Roman"/>
          <w:sz w:val="24"/>
          <w:szCs w:val="24"/>
        </w:rPr>
        <w:t xml:space="preserve">are sensitive industries that impact directly on the lives of people. Financial institutions deal with money which </w:t>
      </w:r>
      <w:r w:rsidR="008D78BB" w:rsidRPr="00C443C0">
        <w:rPr>
          <w:rFonts w:ascii="Times New Roman" w:hAnsi="Times New Roman" w:cs="Times New Roman"/>
          <w:sz w:val="24"/>
          <w:szCs w:val="24"/>
        </w:rPr>
        <w:t xml:space="preserve">is a medium of exchange without which </w:t>
      </w:r>
      <w:r w:rsidR="00820F81" w:rsidRPr="00C443C0">
        <w:rPr>
          <w:rFonts w:ascii="Times New Roman" w:hAnsi="Times New Roman" w:cs="Times New Roman"/>
          <w:sz w:val="24"/>
          <w:szCs w:val="24"/>
        </w:rPr>
        <w:t xml:space="preserve">the quality of human life would decrease significantly. </w:t>
      </w:r>
      <w:r w:rsidR="004E226E" w:rsidRPr="00C443C0">
        <w:rPr>
          <w:rFonts w:ascii="Times New Roman" w:hAnsi="Times New Roman" w:cs="Times New Roman"/>
          <w:sz w:val="24"/>
          <w:szCs w:val="24"/>
        </w:rPr>
        <w:t xml:space="preserve">On the same note, insurance firms </w:t>
      </w:r>
      <w:r w:rsidR="00AF389F" w:rsidRPr="00C443C0">
        <w:rPr>
          <w:rFonts w:ascii="Times New Roman" w:hAnsi="Times New Roman" w:cs="Times New Roman"/>
          <w:sz w:val="24"/>
          <w:szCs w:val="24"/>
        </w:rPr>
        <w:t xml:space="preserve">offer financial protection or reimbursement against losses. </w:t>
      </w:r>
      <w:r w:rsidR="002E5BF7" w:rsidRPr="00C443C0">
        <w:rPr>
          <w:rFonts w:ascii="Times New Roman" w:hAnsi="Times New Roman" w:cs="Times New Roman"/>
          <w:sz w:val="24"/>
          <w:szCs w:val="24"/>
        </w:rPr>
        <w:t xml:space="preserve">They, therefore impact on sensitive aspects of life such as ownership of property, business, and health. </w:t>
      </w:r>
      <w:r w:rsidR="00032639" w:rsidRPr="00C443C0">
        <w:rPr>
          <w:rFonts w:ascii="Times New Roman" w:hAnsi="Times New Roman" w:cs="Times New Roman"/>
          <w:sz w:val="24"/>
          <w:szCs w:val="24"/>
        </w:rPr>
        <w:t xml:space="preserve">These </w:t>
      </w:r>
      <w:r w:rsidR="00F06057" w:rsidRPr="00C443C0">
        <w:rPr>
          <w:rFonts w:ascii="Times New Roman" w:hAnsi="Times New Roman" w:cs="Times New Roman"/>
          <w:sz w:val="24"/>
          <w:szCs w:val="24"/>
        </w:rPr>
        <w:t>important role</w:t>
      </w:r>
      <w:r w:rsidR="00032639" w:rsidRPr="00C443C0">
        <w:rPr>
          <w:rFonts w:ascii="Times New Roman" w:hAnsi="Times New Roman" w:cs="Times New Roman"/>
          <w:sz w:val="24"/>
          <w:szCs w:val="24"/>
        </w:rPr>
        <w:t>s</w:t>
      </w:r>
      <w:r w:rsidR="00F06057" w:rsidRPr="00C443C0">
        <w:rPr>
          <w:rFonts w:ascii="Times New Roman" w:hAnsi="Times New Roman" w:cs="Times New Roman"/>
          <w:sz w:val="24"/>
          <w:szCs w:val="24"/>
        </w:rPr>
        <w:t xml:space="preserve"> in the society </w:t>
      </w:r>
      <w:r w:rsidR="00032639" w:rsidRPr="00C443C0">
        <w:rPr>
          <w:rFonts w:ascii="Times New Roman" w:hAnsi="Times New Roman" w:cs="Times New Roman"/>
          <w:sz w:val="24"/>
          <w:szCs w:val="24"/>
        </w:rPr>
        <w:t>cause</w:t>
      </w:r>
      <w:r w:rsidR="00C3372E" w:rsidRPr="00C443C0">
        <w:rPr>
          <w:rFonts w:ascii="Times New Roman" w:hAnsi="Times New Roman" w:cs="Times New Roman"/>
          <w:sz w:val="24"/>
          <w:szCs w:val="24"/>
        </w:rPr>
        <w:t xml:space="preserve"> people to place much consideration on the ethics of the financial and insurance industries. </w:t>
      </w:r>
    </w:p>
    <w:p w:rsidR="00095B82" w:rsidRPr="00C443C0" w:rsidRDefault="00095B82"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In addition, financial and insurance industries have large numbers of consumers. For example, only 7% of Americans lack access to banking services as of 2015</w:t>
      </w:r>
      <w:r w:rsidR="006765F7" w:rsidRPr="00C443C0">
        <w:rPr>
          <w:rFonts w:ascii="Times New Roman" w:hAnsi="Times New Roman" w:cs="Times New Roman"/>
          <w:sz w:val="24"/>
          <w:szCs w:val="24"/>
        </w:rPr>
        <w:t>. According to Farber (2016)</w:t>
      </w:r>
      <w:r w:rsidR="00546C7C" w:rsidRPr="00C443C0">
        <w:rPr>
          <w:rFonts w:ascii="Times New Roman" w:hAnsi="Times New Roman" w:cs="Times New Roman"/>
          <w:sz w:val="24"/>
          <w:szCs w:val="24"/>
        </w:rPr>
        <w:t>,</w:t>
      </w:r>
      <w:r w:rsidR="006765F7" w:rsidRPr="00C443C0">
        <w:rPr>
          <w:rFonts w:ascii="Times New Roman" w:hAnsi="Times New Roman" w:cs="Times New Roman"/>
          <w:sz w:val="24"/>
          <w:szCs w:val="24"/>
        </w:rPr>
        <w:t xml:space="preserve"> this number is declining</w:t>
      </w:r>
      <w:r w:rsidR="000314B8" w:rsidRPr="00C443C0">
        <w:rPr>
          <w:rFonts w:ascii="Times New Roman" w:hAnsi="Times New Roman" w:cs="Times New Roman"/>
          <w:sz w:val="24"/>
          <w:szCs w:val="24"/>
        </w:rPr>
        <w:t xml:space="preserve"> since the Federal Deposit Insurance Corporation (FDIC) is increasingly encouraging financial institutions to allow low-cost back accounts characterized by low fees, low minimum-balance requirements and no overdraft fees</w:t>
      </w:r>
      <w:r w:rsidR="006765F7" w:rsidRPr="00C443C0">
        <w:rPr>
          <w:rFonts w:ascii="Times New Roman" w:hAnsi="Times New Roman" w:cs="Times New Roman"/>
          <w:sz w:val="24"/>
          <w:szCs w:val="24"/>
        </w:rPr>
        <w:t xml:space="preserve">. </w:t>
      </w:r>
      <w:r w:rsidR="00EA1999" w:rsidRPr="00C443C0">
        <w:rPr>
          <w:rFonts w:ascii="Times New Roman" w:hAnsi="Times New Roman" w:cs="Times New Roman"/>
          <w:sz w:val="24"/>
          <w:szCs w:val="24"/>
        </w:rPr>
        <w:t xml:space="preserve">Financial institutions, therefore, affect the lives of </w:t>
      </w:r>
      <w:r w:rsidR="00546C7C" w:rsidRPr="00C443C0">
        <w:rPr>
          <w:rFonts w:ascii="Times New Roman" w:hAnsi="Times New Roman" w:cs="Times New Roman"/>
          <w:sz w:val="24"/>
          <w:szCs w:val="24"/>
        </w:rPr>
        <w:t>most</w:t>
      </w:r>
      <w:r w:rsidR="00EA1999" w:rsidRPr="00C443C0">
        <w:rPr>
          <w:rFonts w:ascii="Times New Roman" w:hAnsi="Times New Roman" w:cs="Times New Roman"/>
          <w:sz w:val="24"/>
          <w:szCs w:val="24"/>
        </w:rPr>
        <w:t xml:space="preserve"> people. Even a single major </w:t>
      </w:r>
      <w:r w:rsidR="008A4050" w:rsidRPr="00C443C0">
        <w:rPr>
          <w:rFonts w:ascii="Times New Roman" w:hAnsi="Times New Roman" w:cs="Times New Roman"/>
          <w:sz w:val="24"/>
          <w:szCs w:val="24"/>
        </w:rPr>
        <w:t xml:space="preserve">unethical practice on the part of these institutions can have a detrimental </w:t>
      </w:r>
      <w:r w:rsidR="00546C7C" w:rsidRPr="00C443C0">
        <w:rPr>
          <w:rFonts w:ascii="Times New Roman" w:hAnsi="Times New Roman" w:cs="Times New Roman"/>
          <w:sz w:val="24"/>
          <w:szCs w:val="24"/>
        </w:rPr>
        <w:t>impact on b</w:t>
      </w:r>
      <w:r w:rsidR="008A4050" w:rsidRPr="00C443C0">
        <w:rPr>
          <w:rFonts w:ascii="Times New Roman" w:hAnsi="Times New Roman" w:cs="Times New Roman"/>
          <w:sz w:val="24"/>
          <w:szCs w:val="24"/>
        </w:rPr>
        <w:t xml:space="preserve">illions of people. As such, people place much consideration on ethics in the financial industry. </w:t>
      </w:r>
    </w:p>
    <w:p w:rsidR="00CD5ACA" w:rsidRPr="00C443C0" w:rsidRDefault="004F65EB" w:rsidP="00C443C0">
      <w:pPr>
        <w:spacing w:line="480" w:lineRule="auto"/>
        <w:jc w:val="center"/>
        <w:rPr>
          <w:rFonts w:ascii="Times New Roman" w:hAnsi="Times New Roman" w:cs="Times New Roman"/>
          <w:b/>
          <w:sz w:val="24"/>
          <w:szCs w:val="24"/>
        </w:rPr>
      </w:pPr>
      <w:r w:rsidRPr="00C443C0">
        <w:rPr>
          <w:rFonts w:ascii="Times New Roman" w:hAnsi="Times New Roman" w:cs="Times New Roman"/>
          <w:b/>
          <w:sz w:val="24"/>
          <w:szCs w:val="24"/>
        </w:rPr>
        <w:t>The Importance of Ethics</w:t>
      </w:r>
    </w:p>
    <w:p w:rsidR="00410A9E" w:rsidRPr="00C443C0" w:rsidRDefault="00CD5ACA"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Ethic is important in business for several reasons. First and foremost, ethical behavior on the part of a business organization </w:t>
      </w:r>
      <w:r w:rsidR="00C61CED" w:rsidRPr="00C443C0">
        <w:rPr>
          <w:rFonts w:ascii="Times New Roman" w:hAnsi="Times New Roman" w:cs="Times New Roman"/>
          <w:sz w:val="24"/>
          <w:szCs w:val="24"/>
        </w:rPr>
        <w:t xml:space="preserve">may attract more customers to the firm’s services or products and consequently, raise profit margins. For example, customers are increasingly developing preference for ethically sourced products. </w:t>
      </w:r>
      <w:r w:rsidR="00410A9E" w:rsidRPr="00C443C0">
        <w:rPr>
          <w:rFonts w:ascii="Times New Roman" w:hAnsi="Times New Roman" w:cs="Times New Roman"/>
          <w:sz w:val="24"/>
          <w:szCs w:val="24"/>
        </w:rPr>
        <w:t xml:space="preserve">An apparel company that </w:t>
      </w:r>
      <w:r w:rsidR="000E380C" w:rsidRPr="00C443C0">
        <w:rPr>
          <w:rFonts w:ascii="Times New Roman" w:hAnsi="Times New Roman" w:cs="Times New Roman"/>
          <w:sz w:val="24"/>
          <w:szCs w:val="24"/>
        </w:rPr>
        <w:t>only buys raw</w:t>
      </w:r>
      <w:r w:rsidR="00410A9E" w:rsidRPr="00C443C0">
        <w:rPr>
          <w:rFonts w:ascii="Times New Roman" w:hAnsi="Times New Roman" w:cs="Times New Roman"/>
          <w:sz w:val="24"/>
          <w:szCs w:val="24"/>
        </w:rPr>
        <w:t xml:space="preserve"> material </w:t>
      </w:r>
      <w:r w:rsidR="000E380C" w:rsidRPr="00C443C0">
        <w:rPr>
          <w:rFonts w:ascii="Times New Roman" w:hAnsi="Times New Roman" w:cs="Times New Roman"/>
          <w:sz w:val="24"/>
          <w:szCs w:val="24"/>
        </w:rPr>
        <w:t xml:space="preserve">sourced responsibly by a well-paid workforce without harming the environment; will find that this purchase strategy is a selling point for their products. </w:t>
      </w:r>
      <w:r w:rsidR="00410A9E" w:rsidRPr="00C443C0">
        <w:rPr>
          <w:rFonts w:ascii="Times New Roman" w:hAnsi="Times New Roman" w:cs="Times New Roman"/>
          <w:sz w:val="24"/>
          <w:szCs w:val="24"/>
        </w:rPr>
        <w:t xml:space="preserve">Unethical behavior, on the other hand, </w:t>
      </w:r>
      <w:r w:rsidR="00546C7C" w:rsidRPr="00C443C0">
        <w:rPr>
          <w:rFonts w:ascii="Times New Roman" w:hAnsi="Times New Roman" w:cs="Times New Roman"/>
          <w:sz w:val="24"/>
          <w:szCs w:val="24"/>
        </w:rPr>
        <w:t xml:space="preserve">is unpleasant to consumers and may discourage them from </w:t>
      </w:r>
      <w:r w:rsidR="00882733" w:rsidRPr="00C443C0">
        <w:rPr>
          <w:rFonts w:ascii="Times New Roman" w:hAnsi="Times New Roman" w:cs="Times New Roman"/>
          <w:sz w:val="24"/>
          <w:szCs w:val="24"/>
        </w:rPr>
        <w:t xml:space="preserve">purchasing the products of a certain </w:t>
      </w:r>
      <w:r w:rsidR="00882733" w:rsidRPr="00C443C0">
        <w:rPr>
          <w:rFonts w:ascii="Times New Roman" w:hAnsi="Times New Roman" w:cs="Times New Roman"/>
          <w:sz w:val="24"/>
          <w:szCs w:val="24"/>
        </w:rPr>
        <w:lastRenderedPageBreak/>
        <w:t xml:space="preserve">firm.  It </w:t>
      </w:r>
      <w:r w:rsidR="00410A9E" w:rsidRPr="00C443C0">
        <w:rPr>
          <w:rFonts w:ascii="Times New Roman" w:hAnsi="Times New Roman" w:cs="Times New Roman"/>
          <w:sz w:val="24"/>
          <w:szCs w:val="24"/>
        </w:rPr>
        <w:t xml:space="preserve">may </w:t>
      </w:r>
      <w:r w:rsidR="00882733" w:rsidRPr="00C443C0">
        <w:rPr>
          <w:rFonts w:ascii="Times New Roman" w:hAnsi="Times New Roman" w:cs="Times New Roman"/>
          <w:sz w:val="24"/>
          <w:szCs w:val="24"/>
        </w:rPr>
        <w:t xml:space="preserve">also </w:t>
      </w:r>
      <w:r w:rsidR="00410A9E" w:rsidRPr="00C443C0">
        <w:rPr>
          <w:rFonts w:ascii="Times New Roman" w:hAnsi="Times New Roman" w:cs="Times New Roman"/>
          <w:sz w:val="24"/>
          <w:szCs w:val="24"/>
        </w:rPr>
        <w:t xml:space="preserve">ruin an organization’s reputation and make it less appealing to the stakeholders. Once lost, reputation is </w:t>
      </w:r>
      <w:r w:rsidR="00882733" w:rsidRPr="00C443C0">
        <w:rPr>
          <w:rFonts w:ascii="Times New Roman" w:hAnsi="Times New Roman" w:cs="Times New Roman"/>
          <w:sz w:val="24"/>
          <w:szCs w:val="24"/>
        </w:rPr>
        <w:t xml:space="preserve">very </w:t>
      </w:r>
      <w:r w:rsidR="00410A9E" w:rsidRPr="00C443C0">
        <w:rPr>
          <w:rFonts w:ascii="Times New Roman" w:hAnsi="Times New Roman" w:cs="Times New Roman"/>
          <w:sz w:val="24"/>
          <w:szCs w:val="24"/>
        </w:rPr>
        <w:t xml:space="preserve">difficult to rebuild. </w:t>
      </w:r>
    </w:p>
    <w:p w:rsidR="0014599B" w:rsidRPr="00C443C0" w:rsidRDefault="005045DB"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Besides attracting new customers, good ethical practices present an opportunity to maintain a good relationship with existing consumers, workers and other stakeholders. Enron, once a highly-reputed natural gas pipeline organization, grew to the extent of being ranked among the nation’s top ten publicly-held corporations. However, unethical practices by its employees compelled customers and stakeholders to end their cooperation with Enron and this brought the firm to its knees in December 2001.</w:t>
      </w:r>
    </w:p>
    <w:p w:rsidR="0046368D" w:rsidRPr="00C443C0" w:rsidRDefault="00F82B93" w:rsidP="00C443C0">
      <w:pPr>
        <w:spacing w:line="480" w:lineRule="auto"/>
        <w:ind w:firstLine="720"/>
        <w:rPr>
          <w:rFonts w:ascii="Times New Roman" w:hAnsi="Times New Roman" w:cs="Times New Roman"/>
          <w:b/>
          <w:sz w:val="24"/>
          <w:szCs w:val="24"/>
        </w:rPr>
      </w:pPr>
      <w:r w:rsidRPr="00C443C0">
        <w:rPr>
          <w:rFonts w:ascii="Times New Roman" w:hAnsi="Times New Roman" w:cs="Times New Roman"/>
          <w:sz w:val="24"/>
          <w:szCs w:val="24"/>
        </w:rPr>
        <w:t>S</w:t>
      </w:r>
      <w:r w:rsidR="00410A9E" w:rsidRPr="00C443C0">
        <w:rPr>
          <w:rFonts w:ascii="Times New Roman" w:hAnsi="Times New Roman" w:cs="Times New Roman"/>
          <w:sz w:val="24"/>
          <w:szCs w:val="24"/>
        </w:rPr>
        <w:t>everal laws require organization</w:t>
      </w:r>
      <w:r w:rsidR="00C132DB" w:rsidRPr="00C443C0">
        <w:rPr>
          <w:rFonts w:ascii="Times New Roman" w:hAnsi="Times New Roman" w:cs="Times New Roman"/>
          <w:sz w:val="24"/>
          <w:szCs w:val="24"/>
        </w:rPr>
        <w:t>s</w:t>
      </w:r>
      <w:r w:rsidR="00410A9E" w:rsidRPr="00C443C0">
        <w:rPr>
          <w:rFonts w:ascii="Times New Roman" w:hAnsi="Times New Roman" w:cs="Times New Roman"/>
          <w:sz w:val="24"/>
          <w:szCs w:val="24"/>
        </w:rPr>
        <w:t xml:space="preserve"> to follow a certain behavior</w:t>
      </w:r>
      <w:r w:rsidRPr="00C443C0">
        <w:rPr>
          <w:rFonts w:ascii="Times New Roman" w:hAnsi="Times New Roman" w:cs="Times New Roman"/>
          <w:sz w:val="24"/>
          <w:szCs w:val="24"/>
        </w:rPr>
        <w:t xml:space="preserve"> which in line with certain ethical standards</w:t>
      </w:r>
      <w:r w:rsidR="00410A9E" w:rsidRPr="00C443C0">
        <w:rPr>
          <w:rFonts w:ascii="Times New Roman" w:hAnsi="Times New Roman" w:cs="Times New Roman"/>
          <w:sz w:val="24"/>
          <w:szCs w:val="24"/>
        </w:rPr>
        <w:t>. That said an organization which follows ethical principle</w:t>
      </w:r>
      <w:r w:rsidR="00C132DB" w:rsidRPr="00C443C0">
        <w:rPr>
          <w:rFonts w:ascii="Times New Roman" w:hAnsi="Times New Roman" w:cs="Times New Roman"/>
          <w:sz w:val="24"/>
          <w:szCs w:val="24"/>
        </w:rPr>
        <w:t>s</w:t>
      </w:r>
      <w:r w:rsidR="00410A9E" w:rsidRPr="00C443C0">
        <w:rPr>
          <w:rFonts w:ascii="Times New Roman" w:hAnsi="Times New Roman" w:cs="Times New Roman"/>
          <w:sz w:val="24"/>
          <w:szCs w:val="24"/>
        </w:rPr>
        <w:t xml:space="preserve"> diligently is less likely to violate these laws. This implies that they are less likely to waste valuable resources paying fines for poor behavior. </w:t>
      </w:r>
      <w:r w:rsidR="0014599B" w:rsidRPr="00C443C0">
        <w:rPr>
          <w:rFonts w:ascii="Times New Roman" w:hAnsi="Times New Roman" w:cs="Times New Roman"/>
          <w:sz w:val="24"/>
          <w:szCs w:val="24"/>
        </w:rPr>
        <w:t xml:space="preserve"> It is, therefore important to uphold ethical practices to avoid problems with the law</w:t>
      </w:r>
      <w:r w:rsidR="004C5119" w:rsidRPr="00C443C0">
        <w:rPr>
          <w:rFonts w:ascii="Times New Roman" w:hAnsi="Times New Roman" w:cs="Times New Roman"/>
          <w:sz w:val="24"/>
          <w:szCs w:val="24"/>
        </w:rPr>
        <w:t xml:space="preserve">. </w:t>
      </w:r>
    </w:p>
    <w:p w:rsidR="00D01212" w:rsidRPr="00C443C0" w:rsidRDefault="004F65EB" w:rsidP="00C443C0">
      <w:pPr>
        <w:spacing w:line="480" w:lineRule="auto"/>
        <w:jc w:val="center"/>
        <w:rPr>
          <w:rFonts w:ascii="Times New Roman" w:hAnsi="Times New Roman" w:cs="Times New Roman"/>
          <w:b/>
          <w:sz w:val="24"/>
          <w:szCs w:val="24"/>
        </w:rPr>
      </w:pPr>
      <w:r w:rsidRPr="00C443C0">
        <w:rPr>
          <w:rFonts w:ascii="Times New Roman" w:hAnsi="Times New Roman" w:cs="Times New Roman"/>
          <w:b/>
          <w:sz w:val="24"/>
          <w:szCs w:val="24"/>
        </w:rPr>
        <w:t>Perfectly Legal Ethical Lapses</w:t>
      </w:r>
    </w:p>
    <w:p w:rsidR="00C345D4" w:rsidRPr="00C443C0" w:rsidRDefault="004C5119"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Ethical lapses do not necessarily constitute criminal activity. </w:t>
      </w:r>
      <w:r w:rsidR="000F75D7" w:rsidRPr="00C443C0">
        <w:rPr>
          <w:rFonts w:ascii="Times New Roman" w:hAnsi="Times New Roman" w:cs="Times New Roman"/>
          <w:sz w:val="24"/>
          <w:szCs w:val="24"/>
        </w:rPr>
        <w:t xml:space="preserve">Several activities within an organization </w:t>
      </w:r>
      <w:r w:rsidR="0095644C" w:rsidRPr="00C443C0">
        <w:rPr>
          <w:rFonts w:ascii="Times New Roman" w:hAnsi="Times New Roman" w:cs="Times New Roman"/>
          <w:sz w:val="24"/>
          <w:szCs w:val="24"/>
        </w:rPr>
        <w:t>can be</w:t>
      </w:r>
      <w:r w:rsidR="00361E99" w:rsidRPr="00C443C0">
        <w:rPr>
          <w:rFonts w:ascii="Times New Roman" w:hAnsi="Times New Roman" w:cs="Times New Roman"/>
          <w:sz w:val="24"/>
          <w:szCs w:val="24"/>
        </w:rPr>
        <w:t xml:space="preserve"> unethical but fall within the confines of the law at the same time</w:t>
      </w:r>
      <w:r w:rsidR="0095644C" w:rsidRPr="00C443C0">
        <w:rPr>
          <w:rFonts w:ascii="Times New Roman" w:hAnsi="Times New Roman" w:cs="Times New Roman"/>
          <w:sz w:val="24"/>
          <w:szCs w:val="24"/>
        </w:rPr>
        <w:t xml:space="preserve">. </w:t>
      </w:r>
      <w:r w:rsidR="004162F3" w:rsidRPr="00C443C0">
        <w:rPr>
          <w:rFonts w:ascii="Times New Roman" w:hAnsi="Times New Roman" w:cs="Times New Roman"/>
          <w:sz w:val="24"/>
          <w:szCs w:val="24"/>
        </w:rPr>
        <w:t xml:space="preserve">Businesses operate under a wide range of regulations by regulatory agencies which are meant to ensure that their practices are ethical. However, the subjective nature of ethics implies that even perfectly legal business operations can be scrutinized as unethical behavior. </w:t>
      </w:r>
    </w:p>
    <w:p w:rsidR="000E2234" w:rsidRPr="00C443C0" w:rsidRDefault="004A2520"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For example,</w:t>
      </w:r>
      <w:r w:rsidR="00C345D4" w:rsidRPr="00C443C0">
        <w:rPr>
          <w:rFonts w:ascii="Times New Roman" w:hAnsi="Times New Roman" w:cs="Times New Roman"/>
          <w:sz w:val="24"/>
          <w:szCs w:val="24"/>
        </w:rPr>
        <w:t xml:space="preserve"> </w:t>
      </w:r>
      <w:r w:rsidR="004660F0" w:rsidRPr="00C443C0">
        <w:rPr>
          <w:rFonts w:ascii="Times New Roman" w:hAnsi="Times New Roman" w:cs="Times New Roman"/>
          <w:sz w:val="24"/>
          <w:szCs w:val="24"/>
        </w:rPr>
        <w:t>subjective ethics come into play in labor practices. S</w:t>
      </w:r>
      <w:r w:rsidR="00C345D4" w:rsidRPr="00C443C0">
        <w:rPr>
          <w:rFonts w:ascii="Times New Roman" w:hAnsi="Times New Roman" w:cs="Times New Roman"/>
          <w:sz w:val="24"/>
          <w:szCs w:val="24"/>
        </w:rPr>
        <w:t>ome organizations</w:t>
      </w:r>
      <w:r w:rsidRPr="00C443C0">
        <w:rPr>
          <w:rFonts w:ascii="Times New Roman" w:hAnsi="Times New Roman" w:cs="Times New Roman"/>
          <w:sz w:val="24"/>
          <w:szCs w:val="24"/>
        </w:rPr>
        <w:t xml:space="preserve"> pay minimum wage for full-time employees. In the eyes of the law, this employment agreement is perfectly legal. However, these employees </w:t>
      </w:r>
      <w:r w:rsidR="000E2234" w:rsidRPr="00C443C0">
        <w:rPr>
          <w:rFonts w:ascii="Times New Roman" w:hAnsi="Times New Roman" w:cs="Times New Roman"/>
          <w:sz w:val="24"/>
          <w:szCs w:val="24"/>
        </w:rPr>
        <w:t xml:space="preserve">can barely meet their day-to-day financial needs and </w:t>
      </w:r>
      <w:r w:rsidR="000E2234" w:rsidRPr="00C443C0">
        <w:rPr>
          <w:rFonts w:ascii="Times New Roman" w:hAnsi="Times New Roman" w:cs="Times New Roman"/>
          <w:sz w:val="24"/>
          <w:szCs w:val="24"/>
        </w:rPr>
        <w:lastRenderedPageBreak/>
        <w:t>end up in debt. Another example is when an organization works legally with international supplie</w:t>
      </w:r>
      <w:r w:rsidR="00C345D4" w:rsidRPr="00C443C0">
        <w:rPr>
          <w:rFonts w:ascii="Times New Roman" w:hAnsi="Times New Roman" w:cs="Times New Roman"/>
          <w:sz w:val="24"/>
          <w:szCs w:val="24"/>
        </w:rPr>
        <w:t>r</w:t>
      </w:r>
      <w:r w:rsidR="000E2234" w:rsidRPr="00C443C0">
        <w:rPr>
          <w:rFonts w:ascii="Times New Roman" w:hAnsi="Times New Roman" w:cs="Times New Roman"/>
          <w:sz w:val="24"/>
          <w:szCs w:val="24"/>
        </w:rPr>
        <w:t>s whose labor practices do not match the ethical expectations of local consumers and other stakeholders.</w:t>
      </w:r>
    </w:p>
    <w:p w:rsidR="00A3537B" w:rsidRPr="00C443C0" w:rsidRDefault="004162F3"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Marketing ethics is another area where subjective ethics </w:t>
      </w:r>
      <w:r w:rsidR="004660F0" w:rsidRPr="00C443C0">
        <w:rPr>
          <w:rFonts w:ascii="Times New Roman" w:hAnsi="Times New Roman" w:cs="Times New Roman"/>
          <w:sz w:val="24"/>
          <w:szCs w:val="24"/>
        </w:rPr>
        <w:t xml:space="preserve">come into play. </w:t>
      </w:r>
      <w:r w:rsidR="00A20049" w:rsidRPr="00C443C0">
        <w:rPr>
          <w:rFonts w:ascii="Times New Roman" w:hAnsi="Times New Roman" w:cs="Times New Roman"/>
          <w:sz w:val="24"/>
          <w:szCs w:val="24"/>
        </w:rPr>
        <w:t xml:space="preserve">There is a fine line between persuasion and manipulation. For example, banks used to entice teenagers to open credit accounts before the Credit Card Act of 2009. While this was perfectly legal, the banks </w:t>
      </w:r>
      <w:r w:rsidR="009639E0" w:rsidRPr="00C443C0">
        <w:rPr>
          <w:rFonts w:ascii="Times New Roman" w:hAnsi="Times New Roman" w:cs="Times New Roman"/>
          <w:sz w:val="24"/>
          <w:szCs w:val="24"/>
        </w:rPr>
        <w:t>acted unethically by taking advantage</w:t>
      </w:r>
      <w:r w:rsidR="0037564E" w:rsidRPr="00C443C0">
        <w:rPr>
          <w:rFonts w:ascii="Times New Roman" w:hAnsi="Times New Roman" w:cs="Times New Roman"/>
          <w:sz w:val="24"/>
          <w:szCs w:val="24"/>
        </w:rPr>
        <w:t xml:space="preserve"> of the unsuspecting teenagers who did not ha</w:t>
      </w:r>
      <w:r w:rsidR="0018164E" w:rsidRPr="00C443C0">
        <w:rPr>
          <w:rFonts w:ascii="Times New Roman" w:hAnsi="Times New Roman" w:cs="Times New Roman"/>
          <w:sz w:val="24"/>
          <w:szCs w:val="24"/>
        </w:rPr>
        <w:t>ve a clear perspective of the impli</w:t>
      </w:r>
      <w:r w:rsidR="006C44AD" w:rsidRPr="00C443C0">
        <w:rPr>
          <w:rFonts w:ascii="Times New Roman" w:hAnsi="Times New Roman" w:cs="Times New Roman"/>
          <w:sz w:val="24"/>
          <w:szCs w:val="24"/>
        </w:rPr>
        <w:t xml:space="preserve">cations of high-interest debts. Another example is when gambling commercial showcase tempting testimonies of their winners; some even showing off large amounts of cash in a world where gambling addictions can ruin many lives. </w:t>
      </w:r>
    </w:p>
    <w:p w:rsidR="006C44AD" w:rsidRPr="00C443C0" w:rsidRDefault="00A3537B" w:rsidP="00C443C0">
      <w:pPr>
        <w:spacing w:line="480" w:lineRule="auto"/>
        <w:ind w:firstLine="720"/>
        <w:rPr>
          <w:rFonts w:ascii="Times New Roman" w:hAnsi="Times New Roman" w:cs="Times New Roman"/>
          <w:sz w:val="24"/>
          <w:szCs w:val="24"/>
        </w:rPr>
      </w:pPr>
      <w:r w:rsidRPr="00C443C0">
        <w:rPr>
          <w:rFonts w:ascii="Times New Roman" w:hAnsi="Times New Roman" w:cs="Times New Roman"/>
          <w:sz w:val="24"/>
          <w:szCs w:val="24"/>
        </w:rPr>
        <w:t xml:space="preserve">While none of the above-mentioned </w:t>
      </w:r>
      <w:r w:rsidR="00AC05D7" w:rsidRPr="00C443C0">
        <w:rPr>
          <w:rFonts w:ascii="Times New Roman" w:hAnsi="Times New Roman" w:cs="Times New Roman"/>
          <w:sz w:val="24"/>
          <w:szCs w:val="24"/>
        </w:rPr>
        <w:t>activities constitute criminal wrongdoings, organizations should put their impact</w:t>
      </w:r>
      <w:r w:rsidRPr="00C443C0">
        <w:rPr>
          <w:rFonts w:ascii="Times New Roman" w:hAnsi="Times New Roman" w:cs="Times New Roman"/>
          <w:sz w:val="24"/>
          <w:szCs w:val="24"/>
        </w:rPr>
        <w:t>s</w:t>
      </w:r>
      <w:r w:rsidR="00AC05D7" w:rsidRPr="00C443C0">
        <w:rPr>
          <w:rFonts w:ascii="Times New Roman" w:hAnsi="Times New Roman" w:cs="Times New Roman"/>
          <w:sz w:val="24"/>
          <w:szCs w:val="24"/>
        </w:rPr>
        <w:t xml:space="preserve"> on </w:t>
      </w:r>
      <w:r w:rsidR="00445FE3" w:rsidRPr="00C443C0">
        <w:rPr>
          <w:rFonts w:ascii="Times New Roman" w:hAnsi="Times New Roman" w:cs="Times New Roman"/>
          <w:sz w:val="24"/>
          <w:szCs w:val="24"/>
        </w:rPr>
        <w:t xml:space="preserve">the </w:t>
      </w:r>
      <w:r w:rsidR="00D75C70" w:rsidRPr="00C443C0">
        <w:rPr>
          <w:rFonts w:ascii="Times New Roman" w:hAnsi="Times New Roman" w:cs="Times New Roman"/>
          <w:sz w:val="24"/>
          <w:szCs w:val="24"/>
        </w:rPr>
        <w:t xml:space="preserve">society into consideration. The impacts of businesses on the society can act as a measure that influences whether consumers see an organization as respectable or not. </w:t>
      </w:r>
      <w:r w:rsidR="00EF502F" w:rsidRPr="00C443C0">
        <w:rPr>
          <w:rFonts w:ascii="Times New Roman" w:hAnsi="Times New Roman" w:cs="Times New Roman"/>
          <w:sz w:val="24"/>
          <w:szCs w:val="24"/>
        </w:rPr>
        <w:t xml:space="preserve">This, in turn, has a direct impact on the growth and prosperity of a business. </w:t>
      </w:r>
    </w:p>
    <w:p w:rsidR="00FB32D7" w:rsidRPr="00C443C0" w:rsidRDefault="00FB32D7" w:rsidP="00C443C0">
      <w:pPr>
        <w:tabs>
          <w:tab w:val="left" w:pos="4121"/>
        </w:tabs>
        <w:spacing w:line="480" w:lineRule="auto"/>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C443C0" w:rsidRDefault="00C443C0" w:rsidP="00C443C0">
      <w:pPr>
        <w:spacing w:line="480" w:lineRule="auto"/>
        <w:jc w:val="center"/>
        <w:rPr>
          <w:rFonts w:ascii="Times New Roman" w:hAnsi="Times New Roman" w:cs="Times New Roman"/>
          <w:sz w:val="24"/>
          <w:szCs w:val="24"/>
        </w:rPr>
      </w:pPr>
    </w:p>
    <w:p w:rsidR="00825D95" w:rsidRPr="00C443C0" w:rsidRDefault="00825D95" w:rsidP="00C443C0">
      <w:pPr>
        <w:spacing w:line="480" w:lineRule="auto"/>
        <w:jc w:val="center"/>
        <w:rPr>
          <w:rFonts w:ascii="Times New Roman" w:hAnsi="Times New Roman" w:cs="Times New Roman"/>
          <w:sz w:val="24"/>
          <w:szCs w:val="24"/>
        </w:rPr>
      </w:pPr>
      <w:bookmarkStart w:id="0" w:name="_GoBack"/>
      <w:bookmarkEnd w:id="0"/>
      <w:r w:rsidRPr="00C443C0">
        <w:rPr>
          <w:rFonts w:ascii="Times New Roman" w:hAnsi="Times New Roman" w:cs="Times New Roman"/>
          <w:sz w:val="24"/>
          <w:szCs w:val="24"/>
        </w:rPr>
        <w:lastRenderedPageBreak/>
        <w:t>References</w:t>
      </w:r>
    </w:p>
    <w:p w:rsidR="0039208C" w:rsidRPr="00C443C0" w:rsidRDefault="0039208C" w:rsidP="00C443C0">
      <w:pPr>
        <w:autoSpaceDE w:val="0"/>
        <w:autoSpaceDN w:val="0"/>
        <w:adjustRightInd w:val="0"/>
        <w:spacing w:after="0" w:line="480" w:lineRule="auto"/>
        <w:ind w:left="785" w:hangingChars="327" w:hanging="785"/>
        <w:rPr>
          <w:rStyle w:val="Hyperlink"/>
          <w:rFonts w:ascii="Times New Roman" w:hAnsi="Times New Roman" w:cs="Times New Roman"/>
          <w:color w:val="auto"/>
          <w:sz w:val="24"/>
          <w:szCs w:val="24"/>
          <w:u w:val="none"/>
        </w:rPr>
      </w:pPr>
      <w:r w:rsidRPr="00C443C0">
        <w:rPr>
          <w:rFonts w:ascii="Times New Roman" w:hAnsi="Times New Roman" w:cs="Times New Roman"/>
          <w:sz w:val="24"/>
          <w:szCs w:val="24"/>
        </w:rPr>
        <w:t>Bell, B., &amp; Van Reenen, J. (2013). Extreme wage inequality: Pay at the very top.</w:t>
      </w:r>
      <w:r w:rsidRPr="00C443C0">
        <w:rPr>
          <w:rFonts w:ascii="Times New Roman" w:hAnsi="Times New Roman" w:cs="Times New Roman"/>
          <w:sz w:val="24"/>
          <w:szCs w:val="24"/>
        </w:rPr>
        <w:t xml:space="preserve"> </w:t>
      </w:r>
      <w:r w:rsidRPr="00C443C0">
        <w:rPr>
          <w:rFonts w:ascii="Times New Roman" w:hAnsi="Times New Roman" w:cs="Times New Roman"/>
          <w:i/>
          <w:iCs/>
          <w:sz w:val="24"/>
          <w:szCs w:val="24"/>
        </w:rPr>
        <w:t>American Economic Review, 3</w:t>
      </w:r>
      <w:r w:rsidRPr="00C443C0">
        <w:rPr>
          <w:rFonts w:ascii="Times New Roman" w:hAnsi="Times New Roman" w:cs="Times New Roman"/>
          <w:sz w:val="24"/>
          <w:szCs w:val="24"/>
        </w:rPr>
        <w:t>(5), 153–157. doi:10.1257/aer.103.3.153</w:t>
      </w:r>
    </w:p>
    <w:p w:rsidR="0039208C" w:rsidRPr="00C443C0" w:rsidRDefault="0039208C" w:rsidP="00C443C0">
      <w:pPr>
        <w:spacing w:line="480" w:lineRule="auto"/>
        <w:ind w:left="720" w:hanging="720"/>
        <w:rPr>
          <w:rFonts w:ascii="Times New Roman" w:hAnsi="Times New Roman" w:cs="Times New Roman"/>
          <w:sz w:val="24"/>
          <w:szCs w:val="24"/>
        </w:rPr>
      </w:pPr>
      <w:r w:rsidRPr="00C443C0">
        <w:rPr>
          <w:rFonts w:ascii="Times New Roman" w:hAnsi="Times New Roman" w:cs="Times New Roman"/>
          <w:sz w:val="24"/>
          <w:szCs w:val="24"/>
        </w:rPr>
        <w:t xml:space="preserve">Das, S. (2011). </w:t>
      </w:r>
      <w:r w:rsidRPr="00C443C0">
        <w:rPr>
          <w:rFonts w:ascii="Times New Roman" w:hAnsi="Times New Roman" w:cs="Times New Roman"/>
          <w:i/>
          <w:iCs/>
          <w:sz w:val="24"/>
          <w:szCs w:val="24"/>
        </w:rPr>
        <w:t>Extreme money: Masters of the universe and the cult of risk</w:t>
      </w:r>
      <w:r w:rsidRPr="00C443C0">
        <w:rPr>
          <w:rFonts w:ascii="Times New Roman" w:hAnsi="Times New Roman" w:cs="Times New Roman"/>
          <w:sz w:val="24"/>
          <w:szCs w:val="24"/>
        </w:rPr>
        <w:t>. Upper</w:t>
      </w:r>
      <w:r w:rsidRPr="00C443C0">
        <w:rPr>
          <w:rFonts w:ascii="Times New Roman" w:hAnsi="Times New Roman" w:cs="Times New Roman"/>
          <w:color w:val="0000FF" w:themeColor="hyperlink"/>
          <w:sz w:val="24"/>
          <w:szCs w:val="24"/>
          <w:u w:val="single"/>
        </w:rPr>
        <w:t xml:space="preserve"> </w:t>
      </w:r>
      <w:r w:rsidRPr="00C443C0">
        <w:rPr>
          <w:rFonts w:ascii="Times New Roman" w:hAnsi="Times New Roman" w:cs="Times New Roman"/>
          <w:sz w:val="24"/>
          <w:szCs w:val="24"/>
        </w:rPr>
        <w:t>Saddle River, NJ: FT Press.</w:t>
      </w:r>
      <w:r w:rsidRPr="00C443C0">
        <w:rPr>
          <w:rFonts w:ascii="Times New Roman" w:hAnsi="Times New Roman" w:cs="Times New Roman"/>
          <w:sz w:val="24"/>
          <w:szCs w:val="24"/>
        </w:rPr>
        <w:t xml:space="preserve"> </w:t>
      </w:r>
    </w:p>
    <w:p w:rsidR="0039208C" w:rsidRPr="00C443C0" w:rsidRDefault="0039208C" w:rsidP="00C443C0">
      <w:pPr>
        <w:autoSpaceDE w:val="0"/>
        <w:autoSpaceDN w:val="0"/>
        <w:adjustRightInd w:val="0"/>
        <w:spacing w:after="0" w:line="480" w:lineRule="auto"/>
        <w:ind w:left="785" w:hangingChars="327" w:hanging="785"/>
        <w:rPr>
          <w:rFonts w:ascii="Times New Roman" w:hAnsi="Times New Roman" w:cs="Times New Roman"/>
          <w:i/>
          <w:iCs/>
          <w:sz w:val="24"/>
          <w:szCs w:val="24"/>
        </w:rPr>
      </w:pPr>
      <w:r w:rsidRPr="00C443C0">
        <w:rPr>
          <w:rFonts w:ascii="Times New Roman" w:hAnsi="Times New Roman" w:cs="Times New Roman"/>
          <w:sz w:val="24"/>
          <w:szCs w:val="24"/>
        </w:rPr>
        <w:t xml:space="preserve">Emerson, R. M. (1962). Power-dependence relations. </w:t>
      </w:r>
      <w:r w:rsidRPr="00C443C0">
        <w:rPr>
          <w:rFonts w:ascii="Times New Roman" w:hAnsi="Times New Roman" w:cs="Times New Roman"/>
          <w:i/>
          <w:iCs/>
          <w:sz w:val="24"/>
          <w:szCs w:val="24"/>
        </w:rPr>
        <w:t>American Sociological Review,</w:t>
      </w:r>
      <w:r w:rsidRPr="00C443C0">
        <w:rPr>
          <w:rFonts w:ascii="Times New Roman" w:hAnsi="Times New Roman" w:cs="Times New Roman"/>
          <w:i/>
          <w:iCs/>
          <w:sz w:val="24"/>
          <w:szCs w:val="24"/>
        </w:rPr>
        <w:t xml:space="preserve"> </w:t>
      </w:r>
      <w:r w:rsidRPr="00C443C0">
        <w:rPr>
          <w:rFonts w:ascii="Times New Roman" w:hAnsi="Times New Roman" w:cs="Times New Roman"/>
          <w:i/>
          <w:iCs/>
          <w:sz w:val="24"/>
          <w:szCs w:val="24"/>
        </w:rPr>
        <w:t>27</w:t>
      </w:r>
      <w:r w:rsidRPr="00C443C0">
        <w:rPr>
          <w:rFonts w:ascii="Times New Roman" w:hAnsi="Times New Roman" w:cs="Times New Roman"/>
          <w:sz w:val="24"/>
          <w:szCs w:val="24"/>
        </w:rPr>
        <w:t>(1), 31–41. doi:10.2307/2089716</w:t>
      </w:r>
    </w:p>
    <w:p w:rsidR="0039208C" w:rsidRPr="00C443C0" w:rsidRDefault="0039208C" w:rsidP="00C443C0">
      <w:pPr>
        <w:spacing w:line="480" w:lineRule="auto"/>
        <w:ind w:left="720" w:hanging="720"/>
        <w:rPr>
          <w:rStyle w:val="Hyperlink"/>
          <w:rFonts w:ascii="Times New Roman" w:hAnsi="Times New Roman" w:cs="Times New Roman"/>
          <w:sz w:val="24"/>
          <w:szCs w:val="24"/>
        </w:rPr>
      </w:pPr>
      <w:r w:rsidRPr="00C443C0">
        <w:rPr>
          <w:rFonts w:ascii="Times New Roman" w:hAnsi="Times New Roman" w:cs="Times New Roman"/>
          <w:sz w:val="24"/>
          <w:szCs w:val="24"/>
        </w:rPr>
        <w:t xml:space="preserve">Farber, M. (2016) </w:t>
      </w:r>
      <w:r w:rsidRPr="00C443C0">
        <w:rPr>
          <w:rFonts w:ascii="Times New Roman" w:hAnsi="Times New Roman" w:cs="Times New Roman"/>
          <w:i/>
          <w:sz w:val="24"/>
          <w:szCs w:val="24"/>
        </w:rPr>
        <w:t>Fortune.com.</w:t>
      </w:r>
      <w:r w:rsidRPr="00C443C0">
        <w:rPr>
          <w:rFonts w:ascii="Times New Roman" w:hAnsi="Times New Roman" w:cs="Times New Roman"/>
          <w:sz w:val="24"/>
          <w:szCs w:val="24"/>
        </w:rPr>
        <w:t xml:space="preserve"> </w:t>
      </w:r>
      <w:r w:rsidRPr="00C443C0">
        <w:rPr>
          <w:rFonts w:ascii="Times New Roman" w:hAnsi="Times New Roman" w:cs="Times New Roman"/>
          <w:i/>
          <w:sz w:val="24"/>
          <w:szCs w:val="24"/>
        </w:rPr>
        <w:t xml:space="preserve">The Percentage of Americans without Bank Accounts is Declining. </w:t>
      </w:r>
      <w:r w:rsidRPr="00C443C0">
        <w:rPr>
          <w:rFonts w:ascii="Times New Roman" w:hAnsi="Times New Roman" w:cs="Times New Roman"/>
          <w:sz w:val="24"/>
          <w:szCs w:val="24"/>
        </w:rPr>
        <w:t xml:space="preserve">Retrieved 25 February, 2018 from </w:t>
      </w:r>
      <w:hyperlink r:id="rId7" w:history="1">
        <w:r w:rsidRPr="00C443C0">
          <w:rPr>
            <w:rStyle w:val="Hyperlink"/>
            <w:rFonts w:ascii="Times New Roman" w:hAnsi="Times New Roman" w:cs="Times New Roman"/>
            <w:sz w:val="24"/>
            <w:szCs w:val="24"/>
          </w:rPr>
          <w:t>http://fortune.com/2016/09/08/unbanked-americans-fdic/</w:t>
        </w:r>
      </w:hyperlink>
    </w:p>
    <w:p w:rsidR="0039208C" w:rsidRPr="00C443C0" w:rsidRDefault="0039208C" w:rsidP="00C443C0">
      <w:pPr>
        <w:spacing w:line="480" w:lineRule="auto"/>
        <w:ind w:left="720" w:hanging="720"/>
        <w:rPr>
          <w:rStyle w:val="selectable"/>
          <w:rFonts w:ascii="Times New Roman" w:hAnsi="Times New Roman" w:cs="Times New Roman"/>
          <w:sz w:val="24"/>
          <w:szCs w:val="24"/>
        </w:rPr>
      </w:pPr>
      <w:r w:rsidRPr="00C443C0">
        <w:rPr>
          <w:rStyle w:val="selectable"/>
          <w:rFonts w:ascii="Times New Roman" w:hAnsi="Times New Roman" w:cs="Times New Roman"/>
          <w:sz w:val="24"/>
          <w:szCs w:val="24"/>
        </w:rPr>
        <w:t xml:space="preserve">Pitesa, M. (2018). </w:t>
      </w:r>
      <w:r w:rsidRPr="00C443C0">
        <w:rPr>
          <w:rStyle w:val="selectable"/>
          <w:rFonts w:ascii="Times New Roman" w:hAnsi="Times New Roman" w:cs="Times New Roman"/>
          <w:i/>
          <w:iCs/>
          <w:sz w:val="24"/>
          <w:szCs w:val="24"/>
        </w:rPr>
        <w:t>The Psychology of Unethical Behavior in the Finance Industry</w:t>
      </w:r>
      <w:r w:rsidRPr="00C443C0">
        <w:rPr>
          <w:rStyle w:val="selectable"/>
          <w:rFonts w:ascii="Times New Roman" w:hAnsi="Times New Roman" w:cs="Times New Roman"/>
          <w:sz w:val="24"/>
          <w:szCs w:val="24"/>
        </w:rPr>
        <w:t xml:space="preserve"> (1st ed.). Retrieved from </w:t>
      </w:r>
      <w:hyperlink r:id="rId8" w:history="1">
        <w:r w:rsidRPr="00C443C0">
          <w:rPr>
            <w:rStyle w:val="Hyperlink"/>
            <w:rFonts w:ascii="Times New Roman" w:hAnsi="Times New Roman" w:cs="Times New Roman"/>
            <w:sz w:val="24"/>
            <w:szCs w:val="24"/>
          </w:rPr>
          <w:t>https://www.google.com/url?sa=t&amp;rct=j&amp;q=&amp;esrc=s&amp;source=web&amp;cd=3&amp;cad=rja&amp;uact=8&amp;ved=0ahUKEwjav5DTscTZAhXCzRQKHbVVB8QQFgg_MAI&amp;url=http%3A%2F%2Fscholar.rhsmith.umd.edu%2Fsites%2Fdefault%2Ffiles%2Fpitesa%2Ffiles%2Fpitesa_hubris_v4.pdf%3Fm%3D1467366849&amp;usg=AOvVaw3G1ctN7Ki2W5QSG43btu5c</w:t>
        </w:r>
      </w:hyperlink>
    </w:p>
    <w:p w:rsidR="0039208C" w:rsidRPr="00C443C0" w:rsidRDefault="0039208C" w:rsidP="00C443C0">
      <w:pPr>
        <w:autoSpaceDE w:val="0"/>
        <w:autoSpaceDN w:val="0"/>
        <w:adjustRightInd w:val="0"/>
        <w:spacing w:after="0" w:line="480" w:lineRule="auto"/>
        <w:ind w:left="720" w:hanging="720"/>
        <w:rPr>
          <w:rStyle w:val="selectable"/>
          <w:rFonts w:ascii="Times New Roman" w:hAnsi="Times New Roman" w:cs="Times New Roman"/>
          <w:color w:val="000000"/>
          <w:sz w:val="24"/>
          <w:szCs w:val="24"/>
        </w:rPr>
      </w:pPr>
      <w:r w:rsidRPr="00C443C0">
        <w:rPr>
          <w:rFonts w:ascii="Times New Roman" w:hAnsi="Times New Roman" w:cs="Times New Roman"/>
          <w:color w:val="000000"/>
          <w:sz w:val="24"/>
          <w:szCs w:val="24"/>
        </w:rPr>
        <w:t>Sucharow L</w:t>
      </w:r>
      <w:r w:rsidRPr="00C443C0">
        <w:rPr>
          <w:rFonts w:ascii="Times New Roman" w:hAnsi="Times New Roman" w:cs="Times New Roman"/>
          <w:color w:val="000000"/>
          <w:sz w:val="24"/>
          <w:szCs w:val="24"/>
        </w:rPr>
        <w:t>. (2012). US &amp; UK Financial Services Industry Survey. Retrieved</w:t>
      </w:r>
      <w:r w:rsidRPr="00C443C0">
        <w:rPr>
          <w:rFonts w:ascii="Times New Roman" w:hAnsi="Times New Roman" w:cs="Times New Roman"/>
          <w:color w:val="000000"/>
          <w:sz w:val="24"/>
          <w:szCs w:val="24"/>
        </w:rPr>
        <w:t xml:space="preserve"> February 26, 2018</w:t>
      </w:r>
      <w:r w:rsidRPr="00C443C0">
        <w:rPr>
          <w:rFonts w:ascii="Times New Roman" w:hAnsi="Times New Roman" w:cs="Times New Roman"/>
          <w:color w:val="000000"/>
          <w:sz w:val="24"/>
          <w:szCs w:val="24"/>
        </w:rPr>
        <w:t>, from</w:t>
      </w:r>
      <w:r w:rsidRPr="00C443C0">
        <w:rPr>
          <w:rFonts w:ascii="Times New Roman" w:hAnsi="Times New Roman" w:cs="Times New Roman"/>
          <w:color w:val="000000"/>
          <w:sz w:val="24"/>
          <w:szCs w:val="24"/>
        </w:rPr>
        <w:t xml:space="preserve"> </w:t>
      </w:r>
      <w:hyperlink r:id="rId9" w:history="1">
        <w:r w:rsidRPr="00C443C0">
          <w:rPr>
            <w:rStyle w:val="Hyperlink"/>
            <w:rFonts w:ascii="Times New Roman" w:hAnsi="Times New Roman" w:cs="Times New Roman"/>
            <w:sz w:val="24"/>
            <w:szCs w:val="24"/>
          </w:rPr>
          <w:t>https://www.google.com/url?sa=t&amp;rct=j&amp;q=&amp;esrc=s&amp;source=web&amp;cd=3&amp;cad=rja&amp;uact=8&amp;ved=0ahUKEwjk0bTRucTZAhUBbxQKHTbLDmgQFgg5MAI&amp;url=http%3A%2F%2Fwww.labaton.com%2Fen%2Fabout%2Fpress%2Fupload%2FUS-UK-Financial-Services-Industry-Survey.pdf&amp;usg=AOvVaw0s7wVCIpL9A8cuRVWofbJ8</w:t>
        </w:r>
      </w:hyperlink>
      <w:r w:rsidRPr="00C443C0">
        <w:rPr>
          <w:rFonts w:ascii="Times New Roman" w:hAnsi="Times New Roman" w:cs="Times New Roman"/>
          <w:color w:val="0000FF"/>
          <w:sz w:val="24"/>
          <w:szCs w:val="24"/>
        </w:rPr>
        <w:t xml:space="preserve"> </w:t>
      </w:r>
    </w:p>
    <w:sectPr w:rsidR="0039208C" w:rsidRPr="00C443C0" w:rsidSect="00E9519C">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2AA5" w:rsidRDefault="007E2AA5" w:rsidP="00F53D5F">
      <w:pPr>
        <w:spacing w:after="0" w:line="240" w:lineRule="auto"/>
      </w:pPr>
      <w:r>
        <w:separator/>
      </w:r>
    </w:p>
  </w:endnote>
  <w:endnote w:type="continuationSeparator" w:id="0">
    <w:p w:rsidR="007E2AA5" w:rsidRDefault="007E2AA5" w:rsidP="00F53D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2AA5" w:rsidRDefault="007E2AA5" w:rsidP="00F53D5F">
      <w:pPr>
        <w:spacing w:after="0" w:line="240" w:lineRule="auto"/>
      </w:pPr>
      <w:r>
        <w:separator/>
      </w:r>
    </w:p>
  </w:footnote>
  <w:footnote w:type="continuationSeparator" w:id="0">
    <w:p w:rsidR="007E2AA5" w:rsidRDefault="007E2AA5" w:rsidP="00F53D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3D5F" w:rsidRDefault="00F53D5F">
    <w:pPr>
      <w:pStyle w:val="Header"/>
      <w:jc w:val="right"/>
    </w:pPr>
    <w:r w:rsidRPr="00F53D5F">
      <w:rPr>
        <w:rFonts w:ascii="Times New Roman" w:hAnsi="Times New Roman" w:cs="Times New Roman"/>
        <w:sz w:val="24"/>
        <w:szCs w:val="24"/>
      </w:rPr>
      <w:t>ETHICS IN THE FINANCIAL AND INSURANCE INDUSTRIES</w:t>
    </w:r>
    <w:r>
      <w:tab/>
    </w:r>
    <w:sdt>
      <w:sdtPr>
        <w:id w:val="192283732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443C0">
          <w:rPr>
            <w:noProof/>
          </w:rPr>
          <w:t>6</w:t>
        </w:r>
        <w:r>
          <w:rPr>
            <w:noProof/>
          </w:rPr>
          <w:fldChar w:fldCharType="end"/>
        </w:r>
      </w:sdtContent>
    </w:sdt>
  </w:p>
  <w:p w:rsidR="00F53D5F" w:rsidRDefault="00F53D5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C" w:rsidRPr="00E9519C" w:rsidRDefault="00E9519C">
    <w:pPr>
      <w:pStyle w:val="Header"/>
      <w:rPr>
        <w:rFonts w:ascii="Times New Roman" w:hAnsi="Times New Roman" w:cs="Times New Roman"/>
        <w:sz w:val="24"/>
        <w:szCs w:val="24"/>
      </w:rPr>
    </w:pPr>
    <w:r w:rsidRPr="00E9519C">
      <w:rPr>
        <w:rFonts w:ascii="Times New Roman" w:hAnsi="Times New Roman" w:cs="Times New Roman"/>
        <w:sz w:val="24"/>
        <w:szCs w:val="24"/>
      </w:rPr>
      <w:t>Running head: ETHICS IN THE FINANCIAL AND INSURANCE INDUSTRIES</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D5F"/>
    <w:rsid w:val="000314B8"/>
    <w:rsid w:val="00032639"/>
    <w:rsid w:val="00035CF3"/>
    <w:rsid w:val="00095B82"/>
    <w:rsid w:val="000A08B9"/>
    <w:rsid w:val="000E2234"/>
    <w:rsid w:val="000E380C"/>
    <w:rsid w:val="000F75D7"/>
    <w:rsid w:val="0013285A"/>
    <w:rsid w:val="0014599B"/>
    <w:rsid w:val="0018164E"/>
    <w:rsid w:val="001C449D"/>
    <w:rsid w:val="001D579C"/>
    <w:rsid w:val="001F27C3"/>
    <w:rsid w:val="002021E3"/>
    <w:rsid w:val="00221097"/>
    <w:rsid w:val="0024789C"/>
    <w:rsid w:val="002E5BF7"/>
    <w:rsid w:val="00300F6F"/>
    <w:rsid w:val="00306837"/>
    <w:rsid w:val="003423FB"/>
    <w:rsid w:val="00361E99"/>
    <w:rsid w:val="00362164"/>
    <w:rsid w:val="00371DF3"/>
    <w:rsid w:val="00374B61"/>
    <w:rsid w:val="0037564E"/>
    <w:rsid w:val="0039208C"/>
    <w:rsid w:val="003D274B"/>
    <w:rsid w:val="004030AC"/>
    <w:rsid w:val="00410A9E"/>
    <w:rsid w:val="004162F3"/>
    <w:rsid w:val="0042158F"/>
    <w:rsid w:val="00421992"/>
    <w:rsid w:val="00445FE3"/>
    <w:rsid w:val="004502F3"/>
    <w:rsid w:val="0046368D"/>
    <w:rsid w:val="004660F0"/>
    <w:rsid w:val="004A2520"/>
    <w:rsid w:val="004C5119"/>
    <w:rsid w:val="004D2A24"/>
    <w:rsid w:val="004E226E"/>
    <w:rsid w:val="004F65EB"/>
    <w:rsid w:val="005045DB"/>
    <w:rsid w:val="00546C7C"/>
    <w:rsid w:val="005B0B89"/>
    <w:rsid w:val="005D3FE8"/>
    <w:rsid w:val="005F6160"/>
    <w:rsid w:val="0066276C"/>
    <w:rsid w:val="006765F7"/>
    <w:rsid w:val="006A0F56"/>
    <w:rsid w:val="006C44AD"/>
    <w:rsid w:val="006E6D90"/>
    <w:rsid w:val="00701E6C"/>
    <w:rsid w:val="007E2AA5"/>
    <w:rsid w:val="007F0C8A"/>
    <w:rsid w:val="00814079"/>
    <w:rsid w:val="00820F81"/>
    <w:rsid w:val="00825D95"/>
    <w:rsid w:val="00844D2C"/>
    <w:rsid w:val="008524A4"/>
    <w:rsid w:val="00882733"/>
    <w:rsid w:val="008A4050"/>
    <w:rsid w:val="008D78BB"/>
    <w:rsid w:val="009038D8"/>
    <w:rsid w:val="0090675F"/>
    <w:rsid w:val="0095644C"/>
    <w:rsid w:val="009639E0"/>
    <w:rsid w:val="009D49B4"/>
    <w:rsid w:val="00A15A32"/>
    <w:rsid w:val="00A20049"/>
    <w:rsid w:val="00A246EA"/>
    <w:rsid w:val="00A3537B"/>
    <w:rsid w:val="00A42820"/>
    <w:rsid w:val="00A96661"/>
    <w:rsid w:val="00AC05D7"/>
    <w:rsid w:val="00AF389F"/>
    <w:rsid w:val="00B07238"/>
    <w:rsid w:val="00BB6BBB"/>
    <w:rsid w:val="00BD025A"/>
    <w:rsid w:val="00C132DB"/>
    <w:rsid w:val="00C1739A"/>
    <w:rsid w:val="00C3372E"/>
    <w:rsid w:val="00C345D4"/>
    <w:rsid w:val="00C443C0"/>
    <w:rsid w:val="00C54351"/>
    <w:rsid w:val="00C61CED"/>
    <w:rsid w:val="00CC0AB4"/>
    <w:rsid w:val="00CD5ACA"/>
    <w:rsid w:val="00D01212"/>
    <w:rsid w:val="00D75C70"/>
    <w:rsid w:val="00D96684"/>
    <w:rsid w:val="00E16681"/>
    <w:rsid w:val="00E20180"/>
    <w:rsid w:val="00E9519C"/>
    <w:rsid w:val="00EA1999"/>
    <w:rsid w:val="00EF502F"/>
    <w:rsid w:val="00EF6A06"/>
    <w:rsid w:val="00F06057"/>
    <w:rsid w:val="00F53D5F"/>
    <w:rsid w:val="00F82B93"/>
    <w:rsid w:val="00F86F6B"/>
    <w:rsid w:val="00FB32D7"/>
    <w:rsid w:val="00FB70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D5F"/>
  </w:style>
  <w:style w:type="paragraph" w:styleId="Footer">
    <w:name w:val="footer"/>
    <w:basedOn w:val="Normal"/>
    <w:link w:val="FooterChar"/>
    <w:uiPriority w:val="99"/>
    <w:unhideWhenUsed/>
    <w:rsid w:val="00F5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D5F"/>
  </w:style>
  <w:style w:type="character" w:styleId="Hyperlink">
    <w:name w:val="Hyperlink"/>
    <w:basedOn w:val="DefaultParagraphFont"/>
    <w:uiPriority w:val="99"/>
    <w:unhideWhenUsed/>
    <w:rsid w:val="00814079"/>
    <w:rPr>
      <w:color w:val="0000FF" w:themeColor="hyperlink"/>
      <w:u w:val="single"/>
    </w:rPr>
  </w:style>
  <w:style w:type="character" w:customStyle="1" w:styleId="selectable">
    <w:name w:val="selectable"/>
    <w:basedOn w:val="DefaultParagraphFont"/>
    <w:rsid w:val="006A0F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3D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3D5F"/>
  </w:style>
  <w:style w:type="paragraph" w:styleId="Footer">
    <w:name w:val="footer"/>
    <w:basedOn w:val="Normal"/>
    <w:link w:val="FooterChar"/>
    <w:uiPriority w:val="99"/>
    <w:unhideWhenUsed/>
    <w:rsid w:val="00F53D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3D5F"/>
  </w:style>
  <w:style w:type="character" w:styleId="Hyperlink">
    <w:name w:val="Hyperlink"/>
    <w:basedOn w:val="DefaultParagraphFont"/>
    <w:uiPriority w:val="99"/>
    <w:unhideWhenUsed/>
    <w:rsid w:val="00814079"/>
    <w:rPr>
      <w:color w:val="0000FF" w:themeColor="hyperlink"/>
      <w:u w:val="single"/>
    </w:rPr>
  </w:style>
  <w:style w:type="character" w:customStyle="1" w:styleId="selectable">
    <w:name w:val="selectable"/>
    <w:basedOn w:val="DefaultParagraphFont"/>
    <w:rsid w:val="006A0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sa=t&amp;rct=j&amp;q=&amp;esrc=s&amp;source=web&amp;cd=3&amp;cad=rja&amp;uact=8&amp;ved=0ahUKEwjav5DTscTZAhXCzRQKHbVVB8QQFgg_MAI&amp;url=http%3A%2F%2Fscholar.rhsmith.umd.edu%2Fsites%2Fdefault%2Ffiles%2Fpitesa%2Ffiles%2Fpitesa_hubris_v4.pdf%3Fm%3D1467366849&amp;usg=AOvVaw3G1ctN7Ki2W5QSG43btu5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fortune.com/2016/09/08/unbanked-americans-fdic/"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google.com/url?sa=t&amp;rct=j&amp;q=&amp;esrc=s&amp;source=web&amp;cd=3&amp;cad=rja&amp;uact=8&amp;ved=0ahUKEwjk0bTRucTZAhUBbxQKHTbLDmgQFgg5MAI&amp;url=http%3A%2F%2Fwww.labaton.com%2Fen%2Fabout%2Fpress%2Fupload%2FUS-UK-Financial-Services-Industry-Survey.pdf&amp;usg=AOvVaw0s7wVCIpL9A8cuRVWofbJ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6</Pages>
  <Words>1337</Words>
  <Characters>7624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103</cp:revision>
  <dcterms:created xsi:type="dcterms:W3CDTF">2018-02-26T15:07:00Z</dcterms:created>
  <dcterms:modified xsi:type="dcterms:W3CDTF">2018-02-26T20:57:00Z</dcterms:modified>
</cp:coreProperties>
</file>